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645BAC" w:rsidRPr="00804302" w:rsidRDefault="00645BAC" w:rsidP="00A90F29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645BAC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A90F29" w:rsidRPr="00804302" w:rsidRDefault="00A90F29" w:rsidP="00A90F29">
      <w:pPr>
        <w:contextualSpacing/>
        <w:jc w:val="center"/>
        <w:rPr>
          <w:b/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</w:p>
    <w:p w:rsidR="00645BAC" w:rsidRPr="00171635" w:rsidRDefault="008E7BAF" w:rsidP="00A90F2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17.08.2018</w:t>
      </w:r>
      <w:r w:rsidR="00645BAC" w:rsidRPr="00171635">
        <w:rPr>
          <w:b/>
          <w:sz w:val="32"/>
          <w:szCs w:val="32"/>
        </w:rPr>
        <w:t xml:space="preserve">                                                         </w:t>
      </w:r>
      <w:r w:rsidR="00804302" w:rsidRPr="00171635">
        <w:rPr>
          <w:b/>
          <w:sz w:val="32"/>
          <w:szCs w:val="32"/>
        </w:rPr>
        <w:t xml:space="preserve">                 </w:t>
      </w:r>
      <w:r w:rsidR="00171635">
        <w:rPr>
          <w:b/>
          <w:sz w:val="32"/>
          <w:szCs w:val="32"/>
        </w:rPr>
        <w:t xml:space="preserve">   </w:t>
      </w:r>
      <w:r w:rsidR="00804302" w:rsidRPr="00171635">
        <w:rPr>
          <w:b/>
          <w:sz w:val="32"/>
          <w:szCs w:val="32"/>
        </w:rPr>
        <w:t xml:space="preserve">    </w:t>
      </w:r>
      <w:r w:rsidR="006D7E72">
        <w:rPr>
          <w:b/>
          <w:sz w:val="32"/>
          <w:szCs w:val="32"/>
        </w:rPr>
        <w:t xml:space="preserve"> № </w:t>
      </w:r>
      <w:r w:rsidR="008569F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90</w:t>
      </w:r>
    </w:p>
    <w:p w:rsidR="00645BAC" w:rsidRPr="00804302" w:rsidRDefault="00645BAC" w:rsidP="00A90F29">
      <w:pPr>
        <w:contextualSpacing/>
        <w:jc w:val="center"/>
        <w:rPr>
          <w:sz w:val="32"/>
          <w:szCs w:val="32"/>
        </w:rPr>
      </w:pP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Pr="00804302" w:rsidRDefault="00645BAC" w:rsidP="00A90F29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>О прогнозе социально-экономического</w:t>
      </w:r>
      <w:r w:rsidR="00804302">
        <w:rPr>
          <w:b/>
          <w:sz w:val="32"/>
          <w:szCs w:val="32"/>
        </w:rPr>
        <w:t xml:space="preserve"> развития </w:t>
      </w:r>
      <w:r w:rsidRPr="00804302">
        <w:rPr>
          <w:b/>
          <w:sz w:val="32"/>
          <w:szCs w:val="32"/>
        </w:rPr>
        <w:t>муниципального образования</w:t>
      </w:r>
      <w:r w:rsidR="00804302">
        <w:rPr>
          <w:b/>
          <w:sz w:val="32"/>
          <w:szCs w:val="32"/>
        </w:rPr>
        <w:t xml:space="preserve"> </w:t>
      </w:r>
      <w:r w:rsidRPr="00804302">
        <w:rPr>
          <w:b/>
          <w:sz w:val="32"/>
          <w:szCs w:val="32"/>
        </w:rPr>
        <w:t>Светлый сельсовет Сакмарского района</w:t>
      </w:r>
      <w:r w:rsidR="00804302">
        <w:rPr>
          <w:b/>
          <w:sz w:val="32"/>
          <w:szCs w:val="32"/>
        </w:rPr>
        <w:t xml:space="preserve"> Оренбургской области</w:t>
      </w:r>
      <w:r w:rsidR="00C65B49">
        <w:rPr>
          <w:b/>
          <w:sz w:val="32"/>
          <w:szCs w:val="32"/>
        </w:rPr>
        <w:t xml:space="preserve"> на</w:t>
      </w:r>
      <w:r w:rsidR="006D7E72">
        <w:rPr>
          <w:b/>
          <w:sz w:val="32"/>
          <w:szCs w:val="32"/>
        </w:rPr>
        <w:t xml:space="preserve"> 201</w:t>
      </w:r>
      <w:r w:rsidR="008E7BAF">
        <w:rPr>
          <w:b/>
          <w:sz w:val="32"/>
          <w:szCs w:val="32"/>
        </w:rPr>
        <w:t xml:space="preserve">9 - </w:t>
      </w:r>
      <w:r w:rsidR="006D7E72">
        <w:rPr>
          <w:b/>
          <w:sz w:val="32"/>
          <w:szCs w:val="32"/>
        </w:rPr>
        <w:t>202</w:t>
      </w:r>
      <w:r w:rsidR="008E7BAF">
        <w:rPr>
          <w:b/>
          <w:sz w:val="32"/>
          <w:szCs w:val="32"/>
        </w:rPr>
        <w:t>4</w:t>
      </w:r>
      <w:r w:rsidR="00C65B49" w:rsidRPr="00C65B49">
        <w:rPr>
          <w:b/>
          <w:sz w:val="32"/>
          <w:szCs w:val="32"/>
        </w:rPr>
        <w:t xml:space="preserve"> год</w:t>
      </w:r>
      <w:r w:rsidR="008E7BAF">
        <w:rPr>
          <w:b/>
          <w:sz w:val="32"/>
          <w:szCs w:val="32"/>
        </w:rPr>
        <w:t>ы</w:t>
      </w:r>
    </w:p>
    <w:p w:rsidR="00645BAC" w:rsidRPr="00804302" w:rsidRDefault="00645BAC" w:rsidP="00A90F29">
      <w:pPr>
        <w:contextualSpacing/>
        <w:rPr>
          <w:sz w:val="32"/>
          <w:szCs w:val="32"/>
        </w:rPr>
      </w:pPr>
    </w:p>
    <w:p w:rsidR="00645BAC" w:rsidRDefault="00645BAC" w:rsidP="00A90F29">
      <w:pPr>
        <w:contextualSpacing/>
        <w:rPr>
          <w:sz w:val="28"/>
          <w:szCs w:val="28"/>
        </w:rPr>
      </w:pPr>
    </w:p>
    <w:p w:rsidR="00804302" w:rsidRPr="00804302" w:rsidRDefault="00645BAC" w:rsidP="00A90F29">
      <w:pPr>
        <w:ind w:firstLine="709"/>
        <w:contextualSpacing/>
        <w:jc w:val="both"/>
      </w:pPr>
      <w:r w:rsidRPr="00804302">
        <w:t>На основании статьи 15 Федерального закона «Об общих принципах организации местного самоуправления в Российской Федерации», статьи 6 Устава муниципального образования Светлый сельсовет Сакмарского района Оренбургской области Совет депутатов муниципального образования Светлый сельсовет Сакмарского района</w:t>
      </w:r>
      <w:r w:rsidR="00804302">
        <w:t xml:space="preserve"> Оренбургской области </w:t>
      </w:r>
      <w:r w:rsidR="00804302" w:rsidRPr="00804302">
        <w:t>РЕШИЛ</w:t>
      </w:r>
      <w:r w:rsidRPr="00804302">
        <w:t>: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Утвердить прогноз социально-экономического разви</w:t>
      </w:r>
      <w:r w:rsidR="00E85AAE">
        <w:t>тия  С</w:t>
      </w:r>
      <w:r w:rsidR="00A80F5B">
        <w:t>ветлого сельсовета на 201</w:t>
      </w:r>
      <w:r w:rsidR="008E7BAF">
        <w:t>9-2024</w:t>
      </w:r>
      <w:r w:rsidRPr="00804302">
        <w:t>год</w:t>
      </w:r>
      <w:r w:rsidR="008E7BAF">
        <w:t>ы</w:t>
      </w:r>
      <w:r w:rsidRPr="00804302">
        <w:t xml:space="preserve"> (прилагается).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r w:rsidRPr="00804302">
        <w:t>Поручить организацию исполнения настоящего решения  заместителю главы администрации муниципальног</w:t>
      </w:r>
      <w:r w:rsidR="001367E7">
        <w:t>о образования Светлый сельсовет</w:t>
      </w:r>
      <w:r w:rsidRPr="00804302">
        <w:t xml:space="preserve"> Донсковой Л. Н.</w:t>
      </w:r>
    </w:p>
    <w:p w:rsidR="00645BAC" w:rsidRPr="00804302" w:rsidRDefault="00645BAC" w:rsidP="00A90F29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804302">
        <w:t>Контроль за</w:t>
      </w:r>
      <w:proofErr w:type="gramEnd"/>
      <w:r w:rsidRPr="00804302">
        <w:t xml:space="preserve"> исполнением настоящего решения возложить на постоянную комиссию по социальной политике, по вопросам муниципальной собственности и местного самоуправления. </w:t>
      </w:r>
    </w:p>
    <w:p w:rsidR="00645BAC" w:rsidRPr="00804302" w:rsidRDefault="00645BAC" w:rsidP="00A90F29">
      <w:pPr>
        <w:ind w:firstLine="709"/>
        <w:contextualSpacing/>
        <w:jc w:val="both"/>
      </w:pPr>
    </w:p>
    <w:p w:rsidR="00645BAC" w:rsidRDefault="00645BAC" w:rsidP="00A90F29">
      <w:pPr>
        <w:contextualSpacing/>
      </w:pPr>
    </w:p>
    <w:p w:rsidR="008D78AC" w:rsidRPr="00804302" w:rsidRDefault="008D78AC" w:rsidP="00A90F29">
      <w:pPr>
        <w:contextualSpacing/>
      </w:pPr>
    </w:p>
    <w:p w:rsidR="00645BAC" w:rsidRPr="00804302" w:rsidRDefault="00645BAC" w:rsidP="00A90F29">
      <w:pPr>
        <w:contextualSpacing/>
      </w:pPr>
      <w:r w:rsidRPr="00804302">
        <w:t xml:space="preserve">Глава Светлого сельсовета:                                                         </w:t>
      </w:r>
      <w:r w:rsidR="00804302">
        <w:t xml:space="preserve">                           </w:t>
      </w:r>
      <w:r w:rsidRPr="00804302">
        <w:t xml:space="preserve"> </w:t>
      </w:r>
      <w:r w:rsidR="00804302">
        <w:t>С.И. Жуков</w:t>
      </w:r>
      <w:r w:rsidRPr="00804302">
        <w:t xml:space="preserve"> </w:t>
      </w:r>
    </w:p>
    <w:p w:rsidR="00804302" w:rsidRDefault="00804302" w:rsidP="00A90F29">
      <w:pPr>
        <w:contextualSpacing/>
      </w:pPr>
    </w:p>
    <w:p w:rsidR="00C82FFA" w:rsidRDefault="004E0FBA" w:rsidP="00A90F29">
      <w:pPr>
        <w:contextualSpacing/>
        <w:sectPr w:rsidR="00C82FFA" w:rsidSect="00C149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4302">
        <w:t>Разо</w:t>
      </w:r>
      <w:r>
        <w:t>слано: в дело, администрацию, прокуратуру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E2444" w:rsidRDefault="00C14995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321E98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EE2444" w:rsidRDefault="00321E98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1E98" w:rsidRDefault="008E7BAF" w:rsidP="00A90F29">
      <w:pPr>
        <w:ind w:left="949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17.08.2018</w:t>
      </w:r>
      <w:r w:rsidR="0084371C">
        <w:rPr>
          <w:b/>
          <w:sz w:val="32"/>
          <w:szCs w:val="32"/>
        </w:rPr>
        <w:t xml:space="preserve"> № </w:t>
      </w:r>
      <w:r w:rsidR="003D7EB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90</w:t>
      </w:r>
    </w:p>
    <w:p w:rsidR="00321E98" w:rsidRPr="00804302" w:rsidRDefault="00321E98" w:rsidP="00A90F29">
      <w:pPr>
        <w:contextualSpacing/>
      </w:pPr>
    </w:p>
    <w:p w:rsidR="00321E98" w:rsidRPr="00804302" w:rsidRDefault="00321E98" w:rsidP="00A90F29">
      <w:pPr>
        <w:contextualSpacing/>
      </w:pPr>
    </w:p>
    <w:p w:rsidR="00321E98" w:rsidRDefault="00F4746A" w:rsidP="00A90F29">
      <w:pPr>
        <w:contextualSpacing/>
        <w:jc w:val="center"/>
        <w:rPr>
          <w:b/>
          <w:bCs/>
        </w:rPr>
      </w:pPr>
      <w:r w:rsidRPr="00F4746A">
        <w:rPr>
          <w:b/>
          <w:bCs/>
        </w:rPr>
        <w:t>Основные показатели прогноза социально-экономического развития МО Светлый сельсо</w:t>
      </w:r>
      <w:r w:rsidR="006D7E72">
        <w:rPr>
          <w:b/>
          <w:bCs/>
        </w:rPr>
        <w:t>вет Оренбургской области на 2018</w:t>
      </w:r>
      <w:r w:rsidR="005A2FFC">
        <w:rPr>
          <w:b/>
          <w:bCs/>
        </w:rPr>
        <w:t xml:space="preserve"> го</w:t>
      </w:r>
      <w:r w:rsidR="006D7E72">
        <w:rPr>
          <w:b/>
          <w:bCs/>
        </w:rPr>
        <w:t>д и на плановый период 2019</w:t>
      </w:r>
      <w:r w:rsidR="00C14995">
        <w:rPr>
          <w:b/>
          <w:bCs/>
        </w:rPr>
        <w:t xml:space="preserve"> и </w:t>
      </w:r>
      <w:r w:rsidR="006D7E72">
        <w:rPr>
          <w:b/>
          <w:bCs/>
        </w:rPr>
        <w:t>2020</w:t>
      </w:r>
      <w:r w:rsidRPr="00F4746A">
        <w:rPr>
          <w:b/>
          <w:bCs/>
        </w:rPr>
        <w:t xml:space="preserve"> годов</w:t>
      </w:r>
    </w:p>
    <w:p w:rsidR="00F4746A" w:rsidRPr="00F4746A" w:rsidRDefault="00F4746A" w:rsidP="00A90F29">
      <w:pPr>
        <w:contextualSpacing/>
        <w:jc w:val="center"/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134"/>
      </w:tblGrid>
      <w:tr w:rsidR="006076B8" w:rsidRPr="00EA7846" w:rsidTr="00CF5BD9">
        <w:trPr>
          <w:trHeight w:val="435"/>
        </w:trPr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rPr>
                <w:b/>
                <w:bCs/>
              </w:rPr>
              <w:t>Показатели</w:t>
            </w:r>
          </w:p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оценка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прогноз</w:t>
            </w:r>
          </w:p>
        </w:tc>
      </w:tr>
      <w:tr w:rsidR="00EA683E" w:rsidRPr="00EA7846" w:rsidTr="00CF5BD9">
        <w:trPr>
          <w:trHeight w:val="218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8E7BAF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8E7BAF">
              <w:rPr>
                <w:b/>
                <w:bCs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8E7BAF">
              <w:rPr>
                <w:b/>
                <w:bCs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201</w:t>
            </w:r>
            <w:r w:rsidR="008E7BAF">
              <w:rPr>
                <w:b/>
                <w:bCs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8E7BAF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</w:t>
            </w:r>
            <w:r w:rsidR="008E7BAF">
              <w:rPr>
                <w:b/>
                <w:bCs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</w:t>
            </w:r>
            <w:r w:rsidR="008E7BAF">
              <w:rPr>
                <w:b/>
                <w:bCs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A683E" w:rsidRPr="00EA7846" w:rsidRDefault="00EA683E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20</w:t>
            </w:r>
            <w:r w:rsidR="006D7E72">
              <w:rPr>
                <w:b/>
                <w:bCs/>
              </w:rPr>
              <w:t>2</w:t>
            </w:r>
            <w:r w:rsidR="008E7BAF">
              <w:rPr>
                <w:b/>
                <w:bCs/>
              </w:rPr>
              <w:t>4</w:t>
            </w:r>
          </w:p>
        </w:tc>
      </w:tr>
      <w:tr w:rsidR="00C23D37" w:rsidRPr="00EA7846" w:rsidTr="00CF5BD9">
        <w:trPr>
          <w:trHeight w:val="289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вариант 2</w:t>
            </w:r>
          </w:p>
        </w:tc>
      </w:tr>
      <w:tr w:rsidR="00C23D37" w:rsidRPr="00EA7846" w:rsidTr="00CF5BD9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8E7BAF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Численность постоянного населения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34</w:t>
            </w: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3523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  <w:r>
              <w:rPr>
                <w:color w:val="000000"/>
              </w:rPr>
              <w:t>518</w:t>
            </w:r>
          </w:p>
        </w:tc>
      </w:tr>
      <w:tr w:rsidR="008E7BAF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8E7BAF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Рождаемость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8E7BAF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Смертность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E7BAF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Естественный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</w:t>
            </w:r>
          </w:p>
        </w:tc>
      </w:tr>
      <w:tr w:rsidR="008E7BAF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</w:pPr>
            <w:r w:rsidRPr="00EA7846">
              <w:t>Миграционный  прирост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BAF" w:rsidRPr="00EA7846" w:rsidRDefault="008E7BAF" w:rsidP="00A90F29">
            <w:pPr>
              <w:contextualSpacing/>
              <w:jc w:val="center"/>
            </w:pPr>
            <w:r w:rsidRPr="00EA7846">
              <w:t xml:space="preserve">человек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F7DC1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7BAF" w:rsidRPr="00EA7846" w:rsidRDefault="008E7BAF" w:rsidP="00A90F29">
            <w:pPr>
              <w:contextualSpacing/>
              <w:jc w:val="right"/>
              <w:rPr>
                <w:color w:val="FF0000"/>
              </w:rPr>
            </w:pPr>
            <w:r w:rsidRPr="00EA7846">
              <w:rPr>
                <w:color w:val="FF0000"/>
              </w:rPr>
              <w:t>13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2.3. Транспорт и связь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Протяженность автомобильных </w:t>
            </w:r>
            <w:r w:rsidRPr="00EA7846">
              <w:lastRenderedPageBreak/>
              <w:t>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24,2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Протяженность автомобильных дорог федерального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Густота автомобильных дорог общего пользования с твердым покрытием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километров дорог на 1 000 квадратных километров территории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штук на 1 000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35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Оборот малых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C: 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D: 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- РАЗДЕЛ F: Строительство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крестьянских (фермерских) хозяйств (КФХ)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 КФХ -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Количество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1694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  <w:r w:rsidRPr="00EA7846">
              <w:rPr>
                <w:color w:val="000000"/>
              </w:rPr>
              <w:t> </w:t>
            </w:r>
            <w:r w:rsidR="006076B8"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занятые</w:t>
            </w:r>
            <w:proofErr w:type="gramEnd"/>
            <w:r w:rsidRPr="00EA7846">
              <w:t xml:space="preserve"> по найму у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ублей в ценах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Оборот розничной торговли, приходящийся на индивидуальных предпринимателей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предыдущему </w:t>
            </w:r>
            <w:r w:rsidRPr="00EA7846">
              <w:lastRenderedPageBreak/>
              <w:t>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Объем платных услуг, оказанных населению индивидуальными предпринимателями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в </w:t>
            </w:r>
            <w:proofErr w:type="spellStart"/>
            <w:r w:rsidRPr="00EA7846">
              <w:t>ценях</w:t>
            </w:r>
            <w:proofErr w:type="spellEnd"/>
            <w:r w:rsidRPr="00EA7846">
              <w:t xml:space="preserve"> соотв.лет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</w:t>
            </w:r>
            <w:r w:rsidRPr="00EA7846">
              <w:lastRenderedPageBreak/>
              <w:t>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Индекс-дефлятор, 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A: Сельское хозяйство, охота и лесное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DA: Производство пищевых продуктов, включая напитки, и табака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DB: Текстильное и швейное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DC: Производство кожи, изделий из кожи и производство обуви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DD: Обработка древесины и производство изделий из дерева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Индекс физического объема, % к предыдущему году в сопоставимых </w:t>
            </w:r>
            <w:r w:rsidRPr="00EA7846"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Подраздел DN: Прочие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E: Производство и распределение электроэнергии, газа и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F: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H: Гостиницы и рестораны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I: Транспорт и связь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J: Финансовая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K: Операции с недвижимым имуществом, аренда и предоставление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РАЗДЕЛ L: Государственное управление и обеспечение военной безопасности; </w:t>
            </w:r>
            <w:r w:rsidRPr="00EA7846">
              <w:lastRenderedPageBreak/>
              <w:t>обязательное социальное обеспечение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M: 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N: Здравоохранение и предоставление социальных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РАЗДЕЛ O: Предоставление прочих коммунальных, </w:t>
            </w:r>
            <w:r w:rsidRPr="00EA7846">
              <w:lastRenderedPageBreak/>
              <w:t>социальных и персональных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 xml:space="preserve">млн. руб. в ценах </w:t>
            </w:r>
            <w:r w:rsidRPr="00EA7846">
              <w:lastRenderedPageBreak/>
              <w:t>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РАЗДЕЛ Q: Деятельность экстерриториальных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Индекс физического объема,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Собственные средства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прибыль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млн. руб. в </w:t>
            </w:r>
            <w:r w:rsidRPr="00EA7846">
              <w:lastRenderedPageBreak/>
              <w:t>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амортизация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Привлеченные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кредиты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 кредиты иностранных банков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заемные средства других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бюджетные средства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из него по федеральной адресной инвестиционной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бюджетов субъектов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 внебюджетных фондов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 средства от эмиссии акций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9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Инвестиции в основной капитал, направляемые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федерального бюджета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за счет бюджета субъекта Российской Федерации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</w:t>
            </w:r>
            <w:r w:rsidRPr="00EA7846">
              <w:lastRenderedPageBreak/>
              <w:t>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Создание новой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8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Ликвидация основных фондов по полной учетной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6. Финансы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Сводный финансовый баланс (в ценах соответствующих 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b/>
                <w:bCs/>
              </w:rPr>
            </w:pPr>
            <w:r w:rsidRPr="00EA784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="00257EB9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="00257EB9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="00257EB9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Сальдо прибылей и убытков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прибыль прибыльных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Амортизационные отчисления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Налоговые доходы (без налога на прибыль)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3,611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AF7DC1">
        <w:trPr>
          <w:trHeight w:val="6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AF7DC1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2450B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F7DC1">
              <w:rPr>
                <w:color w:val="000000"/>
              </w:rPr>
              <w:t>535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F7DC1">
              <w:rPr>
                <w:color w:val="000000"/>
              </w:rPr>
              <w:t>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EA7846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F7DC1"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F7DC1"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719E1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F7DC1">
              <w:rPr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добавленную стоимость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1,27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  <w:r w:rsidR="00AE4883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AF7DC1"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F7DC1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  <w:r w:rsidR="00DA7A9F"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</w:t>
            </w:r>
            <w:r w:rsidR="00AF7DC1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E4883">
              <w:rPr>
                <w:color w:val="000000"/>
              </w:rPr>
              <w:t>2</w:t>
            </w:r>
            <w:r w:rsidR="00AF7DC1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  <w:r w:rsidR="00AF7DC1">
              <w:rPr>
                <w:color w:val="000000"/>
              </w:rPr>
              <w:t>9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AF7DC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  <w:r w:rsidR="00AF7DC1">
              <w:rPr>
                <w:color w:val="000000"/>
              </w:rPr>
              <w:t>9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 на имущество (земельный, транспортный)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F7DC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1,894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AE4883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D0B4A">
              <w:rPr>
                <w:color w:val="000000"/>
              </w:rPr>
              <w:t>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D0B4A">
              <w:rPr>
                <w:color w:val="000000"/>
              </w:rPr>
              <w:t>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D0B4A">
              <w:rPr>
                <w:color w:val="000000"/>
              </w:rPr>
              <w:t>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налоговые доходы (госпошлина)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D0B4A"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D0B4A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210DBA">
              <w:rPr>
                <w:color w:val="000000"/>
              </w:rPr>
              <w:t>1</w:t>
            </w:r>
            <w:r w:rsidR="005D0B4A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Неналоговые доходы ( поступления 180 </w:t>
            </w:r>
            <w:proofErr w:type="spellStart"/>
            <w:proofErr w:type="gramStart"/>
            <w:r w:rsidRPr="00EA7846">
              <w:t>ст</w:t>
            </w:r>
            <w:proofErr w:type="spellEnd"/>
            <w:proofErr w:type="gramEnd"/>
            <w:r w:rsidRPr="00EA7846"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Налоги и взносы на социальные нужды (единый социальный налог)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10DBA">
              <w:rPr>
                <w:color w:val="000000"/>
              </w:rPr>
              <w:t>0</w:t>
            </w:r>
            <w:r w:rsidR="005D0B4A">
              <w:rPr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A7A9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10DBA">
              <w:rPr>
                <w:color w:val="000000"/>
              </w:rPr>
              <w:t>0</w:t>
            </w:r>
            <w:r w:rsidR="005D0B4A">
              <w:rPr>
                <w:color w:val="000000"/>
              </w:rPr>
              <w:t>9</w:t>
            </w:r>
            <w:r w:rsidR="00210DBA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10DBA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5D0B4A">
              <w:rPr>
                <w:color w:val="000000"/>
              </w:rPr>
              <w:t>697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Сальдо взаимоотношений с федеральным и областным уровнями власти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Средства, передаваемые на </w:t>
            </w:r>
            <w:proofErr w:type="gramStart"/>
            <w:r w:rsidRPr="00EA7846">
              <w:t>федеральный</w:t>
            </w:r>
            <w:proofErr w:type="gramEnd"/>
            <w:r w:rsidRPr="00EA7846">
              <w:t xml:space="preserve"> и областной уровни власти: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в федеральный и областной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- 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Средства, получаемые: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- из федерального и </w:t>
            </w:r>
            <w:r w:rsidRPr="00EA7846">
              <w:lastRenderedPageBreak/>
              <w:t>областного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11,096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10,465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14,506</w:t>
            </w:r>
          </w:p>
          <w:p w:rsidR="005D0B4A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дотации и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11,096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10,493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5D0B4A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- от государственных внебюджетных фондов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13,036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17,784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15,055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9F66C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18,438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Расходы за счет средств, остающихся в распоряжении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C50F01" w:rsidP="00A90F29">
            <w:pPr>
              <w:contextualSpacing/>
            </w:pPr>
            <w:r w:rsidRPr="00EA7846">
              <w:t xml:space="preserve">      </w:t>
            </w:r>
            <w:r w:rsidR="006076B8" w:rsidRPr="00EA7846">
              <w:t xml:space="preserve"> из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9F66C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Затраты на государственные инвестиции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5D0B4A">
              <w:rPr>
                <w:color w:val="000000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4,741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5D0B4A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</w:t>
            </w:r>
            <w:r w:rsidR="00086981">
              <w:rPr>
                <w:color w:val="000000"/>
              </w:rPr>
              <w:t>,1</w:t>
            </w:r>
            <w:r w:rsidR="005D0B4A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5D0B4A">
              <w:rPr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5D0B4A">
              <w:rPr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D0B4A">
              <w:rPr>
                <w:color w:val="000000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D0B4A">
              <w:rPr>
                <w:color w:val="000000"/>
              </w:rPr>
              <w:t>519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D0B4A">
              <w:rPr>
                <w:color w:val="000000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F66CF">
              <w:rPr>
                <w:color w:val="000000"/>
              </w:rPr>
              <w:t>6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5D0B4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3,219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1,647</w:t>
            </w:r>
            <w:r w:rsidR="006076B8"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755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</w:t>
            </w:r>
            <w:r w:rsidR="005D0B4A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</w:t>
            </w:r>
            <w:r w:rsidR="005D0B4A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F66CF">
              <w:rPr>
                <w:color w:val="000000"/>
              </w:rPr>
              <w:t>,</w:t>
            </w:r>
            <w:r w:rsidR="005D0B4A">
              <w:rPr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Жилищн</w:t>
            </w:r>
            <w:proofErr w:type="gramStart"/>
            <w:r w:rsidRPr="00EA7846">
              <w:t>о-</w:t>
            </w:r>
            <w:proofErr w:type="gramEnd"/>
            <w:r w:rsidRPr="00EA7846">
              <w:t>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4,721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3,897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086981" w:rsidRDefault="005D0B4A" w:rsidP="00A90F29">
            <w:pPr>
              <w:contextualSpacing/>
              <w:jc w:val="right"/>
            </w:pPr>
            <w:r>
              <w:t>3,383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5D0B4A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Социально-культурные </w:t>
            </w:r>
            <w:proofErr w:type="spellStart"/>
            <w:r w:rsidRPr="00EA7846">
              <w:t>меропрития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9F66CF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их них: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5D0B4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5D0B4A">
              <w:rPr>
                <w:color w:val="000000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6</w:t>
            </w:r>
            <w:r w:rsidR="00257EB9">
              <w:rPr>
                <w:color w:val="00000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D545E5">
              <w:rPr>
                <w:color w:val="000000"/>
              </w:rPr>
              <w:t>7</w:t>
            </w:r>
            <w:r w:rsidR="00257EB9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257EB9">
              <w:rPr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257EB9">
              <w:rPr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здравоохранение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57EB9">
              <w:rPr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57EB9">
              <w:rPr>
                <w:color w:val="000000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</w:t>
            </w:r>
            <w:r w:rsidR="00D545E5">
              <w:rPr>
                <w:color w:val="000000"/>
              </w:rPr>
              <w:t>093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CF5BD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086981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57EB9">
              <w:rPr>
                <w:color w:val="000000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1,062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обслуживание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борьба с беспризорностью, опека, попечительство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социальное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медицинское страхование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обеспечение 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15,055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14,402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18,438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Превышение доходов над расходам</w:t>
            </w:r>
            <w:proofErr w:type="gramStart"/>
            <w:r w:rsidRPr="00EA7846">
              <w:t>и(</w:t>
            </w:r>
            <w:proofErr w:type="gramEnd"/>
            <w:r w:rsidRPr="00EA7846">
              <w:t>+), 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-0,263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D545E5" w:rsidP="00257EB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57EB9">
              <w:rPr>
                <w:color w:val="000000"/>
              </w:rPr>
              <w:t>1,366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257EB9" w:rsidP="00A90F2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-0,654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7.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доходы от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оплата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социальные выплаты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 xml:space="preserve">          пенсии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пособия и социальная помощь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 стипендии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доходы от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Расходы и сбережения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покупка товаров и оплата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      из них покупка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обязательные платежи и разнообразные взносы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0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   другие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Превышение доходов над расходами</w:t>
            </w:r>
            <w:proofErr w:type="gramStart"/>
            <w:r w:rsidRPr="00EA7846">
              <w:rPr>
                <w:bCs/>
              </w:rPr>
              <w:t xml:space="preserve"> (+), </w:t>
            </w:r>
            <w:proofErr w:type="gramEnd"/>
            <w:r w:rsidRPr="00EA7846">
              <w:rPr>
                <w:bCs/>
              </w:rPr>
              <w:t>или расходов над доходами (-)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Реальный размер назначенных пенсий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lastRenderedPageBreak/>
              <w:t xml:space="preserve">Численность населения с денежными доходами ниже прожиточного минимума </w:t>
            </w:r>
            <w:proofErr w:type="gramStart"/>
            <w:r w:rsidRPr="00EA7846">
              <w:rPr>
                <w:bCs/>
              </w:rPr>
              <w:t>в</w:t>
            </w:r>
            <w:proofErr w:type="gramEnd"/>
            <w:r w:rsidRPr="00EA7846">
              <w:rPr>
                <w:bCs/>
              </w:rPr>
              <w:t xml:space="preserve"> % ко всему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D545E5" w:rsidRDefault="006076B8" w:rsidP="00A90F29">
            <w:pPr>
              <w:contextualSpacing/>
              <w:rPr>
                <w:b/>
                <w:bCs/>
              </w:rPr>
            </w:pPr>
            <w:r w:rsidRPr="00D545E5">
              <w:rPr>
                <w:b/>
                <w:bCs/>
              </w:rPr>
              <w:t>8. Труд и занятость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FFFFFF"/>
              </w:rPr>
            </w:pPr>
            <w:r w:rsidRPr="00EA7846">
              <w:rPr>
                <w:color w:val="FFFFFF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трудовых ресурсов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1,230</w:t>
            </w:r>
          </w:p>
        </w:tc>
      </w:tr>
      <w:tr w:rsidR="00C23D37" w:rsidRPr="00EA7846" w:rsidTr="00CF5BD9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Cs/>
              </w:rPr>
            </w:pPr>
            <w:r w:rsidRPr="00EA7846">
              <w:rPr>
                <w:bCs/>
              </w:rPr>
              <w:t xml:space="preserve">Численность </w:t>
            </w:r>
            <w:proofErr w:type="gramStart"/>
            <w:r w:rsidRPr="00EA7846">
              <w:rPr>
                <w:bCs/>
              </w:rPr>
              <w:t>занятых</w:t>
            </w:r>
            <w:proofErr w:type="gramEnd"/>
            <w:r w:rsidRPr="00EA7846">
              <w:rPr>
                <w:bCs/>
              </w:rPr>
              <w:t xml:space="preserve"> в экономике (среднегодовая)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1,246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Распределение среднегодовой численности </w:t>
            </w:r>
            <w:proofErr w:type="gramStart"/>
            <w:r w:rsidRPr="00EA7846">
              <w:t>занятых</w:t>
            </w:r>
            <w:proofErr w:type="gramEnd"/>
            <w:r w:rsidRPr="00EA7846">
              <w:t xml:space="preserve"> в экономике по формам собственности: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государственная и муниципальная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смешанная российская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иностранная, совместная российская и иностранная формы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частная форма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0,114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 том числе </w:t>
            </w:r>
            <w:proofErr w:type="gramStart"/>
            <w:r w:rsidRPr="00EA7846">
              <w:t>занятые</w:t>
            </w:r>
            <w:proofErr w:type="gramEnd"/>
            <w:r w:rsidRPr="00EA7846">
              <w:t>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 крестьянских (фермерских) хозяйствах (включая наемных работников)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на частных предприятиях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индивидуальным трудом и по найму у </w:t>
            </w:r>
            <w:proofErr w:type="spellStart"/>
            <w:proofErr w:type="gramStart"/>
            <w:r w:rsidRPr="00EA7846">
              <w:t>отдель-ных</w:t>
            </w:r>
            <w:proofErr w:type="spellEnd"/>
            <w:proofErr w:type="gramEnd"/>
            <w:r w:rsidRPr="00EA7846"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Учащиеся в трудоспособном возрасте, обучающиеся с отрывом от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Лица в трудоспособном возрасте не занятые, трудовой деятельностью и учебой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250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безработицы (по методологии МОТ)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Уровень зарегистрированной безработицы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рассчитанная по методологии МОТ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60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1300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Фонд заработной платы работников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Выплаты социального </w:t>
            </w:r>
            <w:r w:rsidRPr="00EA7846">
              <w:lastRenderedPageBreak/>
              <w:t>характера -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 xml:space="preserve">уб.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9. Развитие социальной сферы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Ввод в эксплуатацию: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1)   жилых домов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в том числе за счет: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 средств федерального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0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тыс.кв</w:t>
            </w:r>
            <w:proofErr w:type="gramStart"/>
            <w:r w:rsidRPr="00EA7846">
              <w:t>.м</w:t>
            </w:r>
            <w:proofErr w:type="gramEnd"/>
            <w:r w:rsidRPr="00EA7846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2)   школ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ученических  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3)   больниц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4)   поликлиник и медпунктов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5)   клубов и домов 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6)   детских дошкольных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      7)  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на 1000 единиц хранения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Средняя обеспеченность населения площадью жилых квартир (на конец года)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кв. м на человека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6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70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Полная стоимость предоставляемых населению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Доля платежей населения  в покрытии затрат на все виды  жилищно-коммунальных услуг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1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Жилищные условия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10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водопроводом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9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73,4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канализацией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центральным отоплением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ваннами (душами)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62,5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газом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100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горячим водоснабжением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Удельный вес площади, оборудованной напольными электроплитами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Численность детей в  дошкольных  образовательных </w:t>
            </w:r>
            <w:r w:rsidRPr="00EA7846">
              <w:lastRenderedPageBreak/>
              <w:t>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Численность учащихся в учреждениях: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общеобразовательных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331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начального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Выпуск специалистов учреждениями: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среднего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высшего профессионального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Обеспеченность: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больничными койками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коек на 10 тыс. жителей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амбулаторно-поликлиническими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посещений в смену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0,005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врачами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средним медицинским персоналом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чел.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0,0007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стационарными учреждениями </w:t>
            </w:r>
            <w:proofErr w:type="gramStart"/>
            <w:r w:rsidRPr="00EA7846">
              <w:t>социального</w:t>
            </w:r>
            <w:proofErr w:type="gramEnd"/>
            <w:r w:rsidRPr="00EA7846">
              <w:t xml:space="preserve"> обслуживание престарелых и </w:t>
            </w:r>
            <w:r w:rsidRPr="00EA7846">
              <w:lastRenderedPageBreak/>
              <w:t>инвалидов (взрослых и детей)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lastRenderedPageBreak/>
              <w:t>мест на 10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 xml:space="preserve">    дошкольными образовательными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мест на 1000 детей дошкольного возраста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proofErr w:type="gramStart"/>
            <w:r w:rsidRPr="00EA7846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80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город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 xml:space="preserve">              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заболеваний, зарегистрированных у больных с впервые установленным диагнозом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зарегистрированных преступлений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 на 100 тыс.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550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пенсионеров, состоящих на учете в органах социальной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 на 1000 человек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врачей всех специальностей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3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Численность среднего медицинского персонала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8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Мощность амбулаторно-поликлинических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число посещений в смену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Число больничных коек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Общая площадь жилья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 кв.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мест в детских дошкольных учреждениях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Число ме</w:t>
            </w:r>
            <w:proofErr w:type="gramStart"/>
            <w:r w:rsidRPr="00EA7846">
              <w:t>ст в шк</w:t>
            </w:r>
            <w:proofErr w:type="gramEnd"/>
            <w:r w:rsidRPr="00EA7846">
              <w:t>олах</w:t>
            </w:r>
          </w:p>
        </w:tc>
        <w:tc>
          <w:tcPr>
            <w:tcW w:w="1701" w:type="dxa"/>
            <w:shd w:val="clear" w:color="auto" w:fill="auto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242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8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rPr>
                <w:b/>
                <w:bCs/>
              </w:rPr>
            </w:pPr>
            <w:r w:rsidRPr="00EA7846">
              <w:rPr>
                <w:b/>
                <w:bCs/>
              </w:rPr>
              <w:t>10. 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8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из них за счет: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  <w:jc w:val="right"/>
              <w:rPr>
                <w:color w:val="000000"/>
              </w:rPr>
            </w:pPr>
            <w:r w:rsidRPr="00EA7846">
              <w:rPr>
                <w:color w:val="000000"/>
              </w:rPr>
              <w:t> </w:t>
            </w:r>
          </w:p>
        </w:tc>
      </w:tr>
      <w:tr w:rsidR="00C23D37" w:rsidRPr="00EA7846" w:rsidTr="00CF5BD9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собственных сре</w:t>
            </w:r>
            <w:proofErr w:type="gramStart"/>
            <w:r w:rsidRPr="00EA7846">
              <w:t>дств пр</w:t>
            </w:r>
            <w:proofErr w:type="gramEnd"/>
            <w:r w:rsidRPr="00EA7846">
              <w:t>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.р</w:t>
            </w:r>
            <w:proofErr w:type="gramEnd"/>
            <w:r w:rsidRPr="00EA7846">
              <w:t>уб. в ценах соответствующих лет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млн</w:t>
            </w:r>
            <w:proofErr w:type="gramStart"/>
            <w:r w:rsidRPr="00EA7846">
              <w:t>.к</w:t>
            </w:r>
            <w:proofErr w:type="gramEnd"/>
            <w:r w:rsidRPr="00EA7846">
              <w:t>уб.м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 xml:space="preserve">% к </w:t>
            </w:r>
            <w:r w:rsidRPr="00EA7846">
              <w:lastRenderedPageBreak/>
              <w:t>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тыс.т.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  <w:tr w:rsidR="00C23D37" w:rsidRPr="00EA7846" w:rsidTr="00CF5BD9">
        <w:trPr>
          <w:trHeight w:val="240"/>
        </w:trPr>
        <w:tc>
          <w:tcPr>
            <w:tcW w:w="3544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ind w:firstLineChars="100" w:firstLine="240"/>
              <w:contextualSpacing/>
            </w:pPr>
            <w:r w:rsidRPr="00EA7846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76B8" w:rsidRPr="00EA7846" w:rsidRDefault="006076B8" w:rsidP="00A90F29">
            <w:pPr>
              <w:contextualSpacing/>
              <w:jc w:val="center"/>
            </w:pPr>
            <w:r w:rsidRPr="00EA7846"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76B8" w:rsidRPr="00EA7846" w:rsidRDefault="006076B8" w:rsidP="00A90F29">
            <w:pPr>
              <w:contextualSpacing/>
            </w:pPr>
            <w:r w:rsidRPr="00EA7846">
              <w:t> </w:t>
            </w:r>
          </w:p>
        </w:tc>
      </w:tr>
    </w:tbl>
    <w:p w:rsidR="00321E98" w:rsidRDefault="00321E98" w:rsidP="00A90F29">
      <w:pPr>
        <w:contextualSpacing/>
      </w:pPr>
    </w:p>
    <w:sectPr w:rsidR="00321E98" w:rsidSect="00C1499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C1" w:rsidRDefault="00AF7DC1" w:rsidP="000A7A0D">
      <w:r>
        <w:separator/>
      </w:r>
    </w:p>
  </w:endnote>
  <w:endnote w:type="continuationSeparator" w:id="0">
    <w:p w:rsidR="00AF7DC1" w:rsidRDefault="00AF7DC1" w:rsidP="000A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1486"/>
      <w:docPartObj>
        <w:docPartGallery w:val="Page Numbers (Bottom of Page)"/>
        <w:docPartUnique/>
      </w:docPartObj>
    </w:sdtPr>
    <w:sdtContent>
      <w:p w:rsidR="00AF7DC1" w:rsidRDefault="00AF7DC1">
        <w:pPr>
          <w:pStyle w:val="a6"/>
          <w:jc w:val="right"/>
        </w:pPr>
        <w:fldSimple w:instr=" PAGE   \* MERGEFORMAT ">
          <w:r w:rsidR="00257EB9">
            <w:rPr>
              <w:noProof/>
            </w:rPr>
            <w:t>16</w:t>
          </w:r>
        </w:fldSimple>
      </w:p>
    </w:sdtContent>
  </w:sdt>
  <w:p w:rsidR="00AF7DC1" w:rsidRDefault="00AF7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C1" w:rsidRDefault="00AF7DC1" w:rsidP="000A7A0D">
      <w:r>
        <w:separator/>
      </w:r>
    </w:p>
  </w:footnote>
  <w:footnote w:type="continuationSeparator" w:id="0">
    <w:p w:rsidR="00AF7DC1" w:rsidRDefault="00AF7DC1" w:rsidP="000A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AF2"/>
    <w:multiLevelType w:val="hybridMultilevel"/>
    <w:tmpl w:val="0D4EAB40"/>
    <w:lvl w:ilvl="0" w:tplc="9A5EA9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AC"/>
    <w:rsid w:val="00016941"/>
    <w:rsid w:val="00064CE9"/>
    <w:rsid w:val="0008240E"/>
    <w:rsid w:val="00086981"/>
    <w:rsid w:val="000A7A0D"/>
    <w:rsid w:val="000C79CA"/>
    <w:rsid w:val="0011558D"/>
    <w:rsid w:val="00122282"/>
    <w:rsid w:val="00126BA1"/>
    <w:rsid w:val="001367E7"/>
    <w:rsid w:val="001562CF"/>
    <w:rsid w:val="00156B65"/>
    <w:rsid w:val="0016145A"/>
    <w:rsid w:val="001663EC"/>
    <w:rsid w:val="00171635"/>
    <w:rsid w:val="00197ED4"/>
    <w:rsid w:val="001B3867"/>
    <w:rsid w:val="001C68C9"/>
    <w:rsid w:val="00210DBA"/>
    <w:rsid w:val="002120DA"/>
    <w:rsid w:val="002235F6"/>
    <w:rsid w:val="00257EB9"/>
    <w:rsid w:val="002F6B90"/>
    <w:rsid w:val="0031586E"/>
    <w:rsid w:val="00321E98"/>
    <w:rsid w:val="00396B49"/>
    <w:rsid w:val="003C6385"/>
    <w:rsid w:val="003D1BEA"/>
    <w:rsid w:val="003D7EBF"/>
    <w:rsid w:val="004114FA"/>
    <w:rsid w:val="004145EE"/>
    <w:rsid w:val="00436179"/>
    <w:rsid w:val="004740E3"/>
    <w:rsid w:val="004A38A2"/>
    <w:rsid w:val="004E0FBA"/>
    <w:rsid w:val="004F138B"/>
    <w:rsid w:val="0055206C"/>
    <w:rsid w:val="005765D5"/>
    <w:rsid w:val="00593845"/>
    <w:rsid w:val="005A2FFC"/>
    <w:rsid w:val="005C2183"/>
    <w:rsid w:val="005D0B4A"/>
    <w:rsid w:val="005D3346"/>
    <w:rsid w:val="006076B8"/>
    <w:rsid w:val="00645BAC"/>
    <w:rsid w:val="00657B6F"/>
    <w:rsid w:val="006D2011"/>
    <w:rsid w:val="006D7E72"/>
    <w:rsid w:val="00743F00"/>
    <w:rsid w:val="00747CF4"/>
    <w:rsid w:val="007769CE"/>
    <w:rsid w:val="007C60E2"/>
    <w:rsid w:val="007E2393"/>
    <w:rsid w:val="00804302"/>
    <w:rsid w:val="0084371C"/>
    <w:rsid w:val="008569F4"/>
    <w:rsid w:val="008659F7"/>
    <w:rsid w:val="0088730E"/>
    <w:rsid w:val="008D78AC"/>
    <w:rsid w:val="008E2FAE"/>
    <w:rsid w:val="008E7BAF"/>
    <w:rsid w:val="0090026F"/>
    <w:rsid w:val="00950C51"/>
    <w:rsid w:val="00966D48"/>
    <w:rsid w:val="00990EB5"/>
    <w:rsid w:val="009A4260"/>
    <w:rsid w:val="009B71DD"/>
    <w:rsid w:val="009E2EC1"/>
    <w:rsid w:val="009F66CF"/>
    <w:rsid w:val="00A21668"/>
    <w:rsid w:val="00A80F5B"/>
    <w:rsid w:val="00A90F29"/>
    <w:rsid w:val="00A97FDA"/>
    <w:rsid w:val="00AE4883"/>
    <w:rsid w:val="00AF7DC1"/>
    <w:rsid w:val="00B23F3D"/>
    <w:rsid w:val="00B338F8"/>
    <w:rsid w:val="00B502C9"/>
    <w:rsid w:val="00B6667C"/>
    <w:rsid w:val="00B72399"/>
    <w:rsid w:val="00B852B2"/>
    <w:rsid w:val="00BD3E17"/>
    <w:rsid w:val="00C14995"/>
    <w:rsid w:val="00C23D37"/>
    <w:rsid w:val="00C2450B"/>
    <w:rsid w:val="00C25F4F"/>
    <w:rsid w:val="00C50F01"/>
    <w:rsid w:val="00C541EF"/>
    <w:rsid w:val="00C65B49"/>
    <w:rsid w:val="00C82FFA"/>
    <w:rsid w:val="00C915FA"/>
    <w:rsid w:val="00CB1F2F"/>
    <w:rsid w:val="00CD648C"/>
    <w:rsid w:val="00CE4CD9"/>
    <w:rsid w:val="00CF5BD9"/>
    <w:rsid w:val="00D0371D"/>
    <w:rsid w:val="00D153A2"/>
    <w:rsid w:val="00D15F38"/>
    <w:rsid w:val="00D22097"/>
    <w:rsid w:val="00D545E5"/>
    <w:rsid w:val="00D719E1"/>
    <w:rsid w:val="00DA7A9F"/>
    <w:rsid w:val="00DD0E9B"/>
    <w:rsid w:val="00DD29F9"/>
    <w:rsid w:val="00DD4A18"/>
    <w:rsid w:val="00E07D00"/>
    <w:rsid w:val="00E110A9"/>
    <w:rsid w:val="00E547C8"/>
    <w:rsid w:val="00E85AAE"/>
    <w:rsid w:val="00EA683E"/>
    <w:rsid w:val="00EA7846"/>
    <w:rsid w:val="00EB2174"/>
    <w:rsid w:val="00EB2214"/>
    <w:rsid w:val="00EE2444"/>
    <w:rsid w:val="00F36D15"/>
    <w:rsid w:val="00F37E05"/>
    <w:rsid w:val="00F42F92"/>
    <w:rsid w:val="00F45CDC"/>
    <w:rsid w:val="00F4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BAC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A0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A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0D"/>
    <w:rPr>
      <w:rFonts w:ascii="Times New Roman" w:eastAsia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07D0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D00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FF8-8720-49BF-82CE-05A9B572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28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34</cp:revision>
  <cp:lastPrinted>2017-08-04T10:55:00Z</cp:lastPrinted>
  <dcterms:created xsi:type="dcterms:W3CDTF">2015-07-29T10:41:00Z</dcterms:created>
  <dcterms:modified xsi:type="dcterms:W3CDTF">2018-08-23T10:26:00Z</dcterms:modified>
</cp:coreProperties>
</file>